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8F44D7C" wp14:paraId="347EDCB5" wp14:textId="197105C3">
      <w:pPr>
        <w:spacing w:before="0" w:beforeAutospacing="off" w:after="225" w:afterAutospacing="off"/>
        <w:jc w:val="left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58F44D7C" w:rsidR="58F44D7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ACTE NECESARE </w:t>
      </w:r>
      <w:r w:rsidRPr="58F44D7C" w:rsidR="58F44D7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ACORDARII  AJUTOARELOR</w:t>
      </w:r>
      <w:r w:rsidRPr="58F44D7C" w:rsidR="58F44D7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LA INCALZIREA LOCUINTEI SI A </w:t>
      </w:r>
      <w:r w:rsidRPr="58F44D7C" w:rsidR="58F44D7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SUPLIMENTULUI  PENTRU</w:t>
      </w:r>
      <w:r w:rsidRPr="58F44D7C" w:rsidR="58F44D7C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ENERGIE PENTRU SEZONUL RECE </w:t>
      </w:r>
    </w:p>
    <w:p xmlns:wp14="http://schemas.microsoft.com/office/word/2010/wordml" w:rsidP="58F44D7C" wp14:paraId="17BCDF22" wp14:textId="62F21A1E">
      <w:pPr>
        <w:spacing w:before="0" w:beforeAutospacing="off" w:after="225" w:afterAutospacing="off"/>
        <w:jc w:val="left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4073063D" wp14:paraId="07C19B20" wp14:textId="4C9FE68C">
      <w:pPr>
        <w:spacing w:before="0" w:beforeAutospacing="off" w:after="225" w:afterAutospacing="off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073063D" w:rsidR="4073063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–</w:t>
      </w:r>
      <w:r w:rsidRPr="4073063D" w:rsidR="4073063D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copii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dupa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actele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identitate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ale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tuturor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membrilor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familiei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;</w:t>
      </w:r>
    </w:p>
    <w:p w:rsidR="4073063D" w:rsidP="4073063D" w:rsidRDefault="4073063D" w14:paraId="3A20406A" w14:textId="3C2452C3">
      <w:pPr>
        <w:pStyle w:val="Normal"/>
        <w:spacing w:before="0" w:beforeAutospacing="off" w:after="225" w:afterAutospacing="off"/>
        <w:jc w:val="left"/>
        <w:rPr>
          <w:rFonts w:ascii="Open Sans" w:hAnsi="Open Sans" w:eastAsia="Open Sans" w:cs="Open Sans"/>
          <w:noProof w:val="0"/>
          <w:sz w:val="32"/>
          <w:szCs w:val="32"/>
          <w:lang w:val="en-US"/>
        </w:rPr>
      </w:pP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-</w:t>
      </w:r>
      <w:r w:rsidRPr="4073063D" w:rsidR="407306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  </w:t>
      </w:r>
      <w:r w:rsidRPr="4073063D" w:rsidR="407306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certificatul</w:t>
      </w:r>
      <w:r w:rsidRPr="4073063D" w:rsidR="407306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 xml:space="preserve"> de </w:t>
      </w:r>
      <w:r w:rsidRPr="4073063D" w:rsidR="407306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333333"/>
          <w:sz w:val="32"/>
          <w:szCs w:val="32"/>
          <w:lang w:val="en-US"/>
        </w:rPr>
        <w:t>căsătorie</w:t>
      </w:r>
    </w:p>
    <w:p xmlns:wp14="http://schemas.microsoft.com/office/word/2010/wordml" w:rsidP="4073063D" wp14:paraId="6D31C3A0" wp14:textId="769ED107">
      <w:pPr>
        <w:shd w:val="clear" w:color="auto" w:fill="FFFFFF" w:themeFill="background1"/>
        <w:spacing w:before="0" w:beforeAutospacing="off" w:after="225" w:afterAutospacing="off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–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documente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privind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veniturile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nete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realizate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in luna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anterioara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solicitarii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ajutorului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incalzire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suplimentului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pentru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energie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: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adeverinta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salariu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NET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eliberata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angajator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,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decizie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stabilire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drepturi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indemnizatii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,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mandat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postal,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cupon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pensie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,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somaj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, etc.</w:t>
      </w:r>
    </w:p>
    <w:p xmlns:wp14="http://schemas.microsoft.com/office/word/2010/wordml" w:rsidP="4073063D" wp14:paraId="6CD3A038" wp14:textId="427A1D2F">
      <w:pPr>
        <w:shd w:val="clear" w:color="auto" w:fill="FFFFFF" w:themeFill="background1"/>
        <w:spacing w:before="0" w:beforeAutospacing="off" w:after="225" w:afterAutospacing="off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–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adeverinte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eliberate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Administratia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Finantelor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Publice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Iasi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pentru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persoanele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majore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din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familie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.</w:t>
      </w:r>
    </w:p>
    <w:p xmlns:wp14="http://schemas.microsoft.com/office/word/2010/wordml" w:rsidP="4073063D" wp14:paraId="0170D829" wp14:textId="6CDE2C21">
      <w:pPr>
        <w:shd w:val="clear" w:color="auto" w:fill="FFFFFF" w:themeFill="background1"/>
        <w:spacing w:before="0" w:beforeAutospacing="off" w:after="225" w:afterAutospacing="off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– 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copie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dupa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factura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energie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electrica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în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cazul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solicitării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stimulentului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energie</w:t>
      </w:r>
    </w:p>
    <w:p xmlns:wp14="http://schemas.microsoft.com/office/word/2010/wordml" w:rsidP="4073063D" wp14:paraId="5240B258" wp14:textId="1BC3F6FE">
      <w:pPr>
        <w:shd w:val="clear" w:color="auto" w:fill="FFFFFF" w:themeFill="background1"/>
        <w:spacing w:before="0" w:beforeAutospacing="off" w:after="225" w:afterAutospacing="off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–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copie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dupa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certificatul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inmatriculare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pentru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autoturisme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/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motociclete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;</w:t>
      </w:r>
    </w:p>
    <w:p xmlns:wp14="http://schemas.microsoft.com/office/word/2010/wordml" w:rsidP="4073063D" wp14:paraId="6D1C3898" wp14:textId="6D1B8C4E">
      <w:pPr>
        <w:shd w:val="clear" w:color="auto" w:fill="FFFFFF" w:themeFill="background1"/>
        <w:spacing w:before="0" w:beforeAutospacing="off" w:after="225" w:afterAutospacing="off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– 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copie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dupa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contract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inchiriere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,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comodat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,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concesiune,etc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.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pentru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persoanele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care au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calitatea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chiriasi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,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comodatari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, etc. </w:t>
      </w:r>
    </w:p>
    <w:p xmlns:wp14="http://schemas.microsoft.com/office/word/2010/wordml" w:rsidP="4073063D" wp14:paraId="2C078E63" wp14:textId="6120D78E">
      <w:pPr>
        <w:shd w:val="clear" w:color="auto" w:fill="FFFFFF" w:themeFill="background1"/>
        <w:spacing w:before="0" w:beforeAutospacing="off" w:after="225" w:afterAutospacing="off"/>
        <w:jc w:val="left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–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contractul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vânzare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–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cumpărare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deţinut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titular; -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contractul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vânzare-cumpărare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cu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clauză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întreţinere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sau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cu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clauză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habitaţie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; -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actul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succesiune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deţinut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titular; -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contractul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închiriere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deţinut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titular; -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contractul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comodat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deţinut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 xml:space="preserve"> de titular; -</w:t>
      </w:r>
      <w:r w:rsidRPr="4073063D" w:rsidR="4073063D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  <w:t>împuternicirea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1DACAF"/>
    <w:rsid w:val="4073063D"/>
    <w:rsid w:val="58F44D7C"/>
    <w:rsid w:val="611DA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ACAF"/>
  <w15:chartTrackingRefBased/>
  <w15:docId w15:val="{B74EBA35-2E41-4954-8ECE-5D6E4FBEDF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2023-12-19T13:08:50.8276566Z</dcterms:created>
  <dcterms:modified xsi:type="dcterms:W3CDTF">2023-12-20T06:27:14.1157565Z</dcterms:modified>
  <dc:creator>Ana Maria</dc:creator>
  <lastModifiedBy>Ana Maria</lastModifiedBy>
</coreProperties>
</file>